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F4" w:rsidRPr="00CA43F4" w:rsidRDefault="00CA43F4" w:rsidP="00CA43F4">
      <w:pPr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color w:val="0066CC"/>
          <w:spacing w:val="-15"/>
          <w:kern w:val="36"/>
          <w:sz w:val="31"/>
          <w:szCs w:val="31"/>
          <w:lang w:eastAsia="ru-RU"/>
        </w:rPr>
      </w:pPr>
      <w:r w:rsidRPr="00CA43F4">
        <w:rPr>
          <w:rFonts w:ascii="Verdana" w:eastAsia="Times New Roman" w:hAnsi="Verdana" w:cs="Times New Roman"/>
          <w:color w:val="0066CC"/>
          <w:spacing w:val="-15"/>
          <w:kern w:val="36"/>
          <w:sz w:val="31"/>
          <w:szCs w:val="31"/>
          <w:lang w:eastAsia="ru-RU"/>
        </w:rPr>
        <w:t>Как оформить курсовую работу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Курсовая работа представляет собой самостоятельное исследование на заданную тему.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Это может быть теоретическое исследование конкретной темы или научно обоснованная разработка какой-то проблемы на примере конкретной организации (фирмы).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Курсовая работа должна иметь:</w:t>
      </w:r>
    </w:p>
    <w:p w:rsidR="00CA43F4" w:rsidRPr="00CA43F4" w:rsidRDefault="00CA43F4" w:rsidP="00CA43F4">
      <w:pPr>
        <w:numPr>
          <w:ilvl w:val="0"/>
          <w:numId w:val="1"/>
        </w:numPr>
        <w:spacing w:before="100" w:beforeAutospacing="1" w:after="100" w:afterAutospacing="1" w:line="240" w:lineRule="auto"/>
        <w:ind w:left="1500" w:right="705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титульный лист </w:t>
      </w:r>
      <w:proofErr w:type="gramStart"/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(</w:t>
      </w:r>
      <w:r w:rsidRPr="00CA43F4">
        <w:rPr>
          <w:rFonts w:ascii="Verdana" w:eastAsia="Times New Roman" w:hAnsi="Verdana" w:cs="Times New Roman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133350" cy="152400"/>
            <wp:effectExtent l="0" t="0" r="0" b="0"/>
            <wp:docPr id="1" name="Рисунок 1" descr="http://www.miepvuz.ru/storage/docs/download_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epvuz.ru/storage/docs/download_wor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hyperlink r:id="rId6" w:history="1">
        <w:r w:rsidRPr="00CA43F4">
          <w:rPr>
            <w:rFonts w:ascii="Verdana" w:eastAsia="Times New Roman" w:hAnsi="Verdana" w:cs="Times New Roman"/>
            <w:color w:val="000099"/>
            <w:sz w:val="17"/>
            <w:szCs w:val="17"/>
            <w:u w:val="single"/>
            <w:lang w:eastAsia="ru-RU"/>
          </w:rPr>
          <w:t>скачать</w:t>
        </w:r>
        <w:proofErr w:type="gramEnd"/>
        <w:r w:rsidRPr="00CA43F4">
          <w:rPr>
            <w:rFonts w:ascii="Verdana" w:eastAsia="Times New Roman" w:hAnsi="Verdana" w:cs="Times New Roman"/>
            <w:color w:val="000099"/>
            <w:sz w:val="17"/>
            <w:szCs w:val="17"/>
            <w:u w:val="single"/>
            <w:lang w:eastAsia="ru-RU"/>
          </w:rPr>
          <w:t xml:space="preserve"> образец</w:t>
        </w:r>
      </w:hyperlink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);</w:t>
      </w:r>
    </w:p>
    <w:p w:rsidR="00CA43F4" w:rsidRPr="00CA43F4" w:rsidRDefault="00CA43F4" w:rsidP="00CA43F4">
      <w:pPr>
        <w:numPr>
          <w:ilvl w:val="0"/>
          <w:numId w:val="1"/>
        </w:numPr>
        <w:spacing w:before="100" w:beforeAutospacing="1" w:after="100" w:afterAutospacing="1" w:line="240" w:lineRule="auto"/>
        <w:ind w:left="1500" w:right="705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оглавление (содержание);</w:t>
      </w:r>
    </w:p>
    <w:p w:rsidR="00CA43F4" w:rsidRPr="00CA43F4" w:rsidRDefault="00CA43F4" w:rsidP="00CA43F4">
      <w:pPr>
        <w:numPr>
          <w:ilvl w:val="0"/>
          <w:numId w:val="1"/>
        </w:numPr>
        <w:spacing w:before="100" w:beforeAutospacing="1" w:after="100" w:afterAutospacing="1" w:line="240" w:lineRule="auto"/>
        <w:ind w:left="1500" w:right="705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введение;</w:t>
      </w:r>
    </w:p>
    <w:p w:rsidR="00CA43F4" w:rsidRPr="00CA43F4" w:rsidRDefault="00CA43F4" w:rsidP="00CA43F4">
      <w:pPr>
        <w:numPr>
          <w:ilvl w:val="0"/>
          <w:numId w:val="1"/>
        </w:numPr>
        <w:spacing w:before="100" w:beforeAutospacing="1" w:after="100" w:afterAutospacing="1" w:line="240" w:lineRule="auto"/>
        <w:ind w:left="1500" w:right="705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разделы и подразделы;</w:t>
      </w:r>
    </w:p>
    <w:p w:rsidR="00CA43F4" w:rsidRPr="00CA43F4" w:rsidRDefault="00CA43F4" w:rsidP="00CA43F4">
      <w:pPr>
        <w:numPr>
          <w:ilvl w:val="0"/>
          <w:numId w:val="1"/>
        </w:numPr>
        <w:spacing w:before="100" w:beforeAutospacing="1" w:after="100" w:afterAutospacing="1" w:line="240" w:lineRule="auto"/>
        <w:ind w:left="1500" w:right="705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заключение;</w:t>
      </w:r>
    </w:p>
    <w:p w:rsidR="00CA43F4" w:rsidRPr="00CA43F4" w:rsidRDefault="00CA43F4" w:rsidP="00CA43F4">
      <w:pPr>
        <w:numPr>
          <w:ilvl w:val="0"/>
          <w:numId w:val="1"/>
        </w:numPr>
        <w:spacing w:before="100" w:beforeAutospacing="1" w:after="100" w:afterAutospacing="1" w:line="240" w:lineRule="auto"/>
        <w:ind w:left="1500" w:right="705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список использованных источников и литературы;</w:t>
      </w:r>
    </w:p>
    <w:p w:rsidR="00CA43F4" w:rsidRPr="00CA43F4" w:rsidRDefault="00CA43F4" w:rsidP="00CA43F4">
      <w:pPr>
        <w:numPr>
          <w:ilvl w:val="0"/>
          <w:numId w:val="1"/>
        </w:numPr>
        <w:spacing w:before="100" w:beforeAutospacing="1" w:after="100" w:afterAutospacing="1" w:line="240" w:lineRule="auto"/>
        <w:ind w:left="1500" w:right="705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приложения.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 xml:space="preserve">Оглавление </w:t>
      </w: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(содержание) включает наименование разделов, подразделов и пунктов с указанием номера начальной страницы. Оно должно отражать основную идею работы, раскрывать ее содержание.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 xml:space="preserve">Во введении </w:t>
      </w: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обосновывается актуальность выбранной темы; определяется степень ее новизны и разработанности; формулируется цель и задачи работы; дается обзор источников и литературы с анализом концепций по исследуемой проблеме. Объем введения составляет 3-4 стр.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Содержание курсовой работы (основная часть) определяется ее темой и видом.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 курсовой работе, представляющей собой теоретическое исследование, излагаются:</w:t>
      </w:r>
    </w:p>
    <w:p w:rsidR="00CA43F4" w:rsidRPr="00CA43F4" w:rsidRDefault="00CA43F4" w:rsidP="00CA43F4">
      <w:pPr>
        <w:numPr>
          <w:ilvl w:val="0"/>
          <w:numId w:val="2"/>
        </w:numPr>
        <w:spacing w:before="100" w:beforeAutospacing="1" w:after="100" w:afterAutospacing="1" w:line="240" w:lineRule="auto"/>
        <w:ind w:left="1500" w:right="705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история вопроса, оценка различных взглядов на проблему в литературе;</w:t>
      </w:r>
    </w:p>
    <w:p w:rsidR="00CA43F4" w:rsidRPr="00CA43F4" w:rsidRDefault="00CA43F4" w:rsidP="00CA43F4">
      <w:pPr>
        <w:numPr>
          <w:ilvl w:val="0"/>
          <w:numId w:val="2"/>
        </w:numPr>
        <w:spacing w:before="100" w:beforeAutospacing="1" w:after="100" w:afterAutospacing="1" w:line="240" w:lineRule="auto"/>
        <w:ind w:left="1500" w:right="705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результаты исследования;</w:t>
      </w:r>
    </w:p>
    <w:p w:rsidR="00CA43F4" w:rsidRPr="00CA43F4" w:rsidRDefault="00CA43F4" w:rsidP="00CA43F4">
      <w:pPr>
        <w:numPr>
          <w:ilvl w:val="0"/>
          <w:numId w:val="2"/>
        </w:numPr>
        <w:spacing w:before="100" w:beforeAutospacing="1" w:after="100" w:afterAutospacing="1" w:line="240" w:lineRule="auto"/>
        <w:ind w:left="1500" w:right="705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концепция автора курсовой работы.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Каждый раздел курсовой работы должен заканчиваться выводами. Объем теоретического исследования - 15-20 стр.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Количество разделов определяется темой. Разделы могут делиться на подразделы. Каждый раздел следует начинать с нового листа.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Разделы и подразделы могут иметь заголовки, которые начинаются с абзаца. Заголовки разделов пишутся прописными буквами, заголовки подразделов - строчными, заголовки не подчеркиваются, в конце их точки не ставятся.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Заголовки разделов и подразделов нумеруются арабскими цифрами. Номер подраздела состоит из номера раздела и подраздела, разделенных точкой.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После номера должна быть поставлена точка.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 xml:space="preserve">Пример: 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2. Понятие нормы права и ее признаки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2.2. Признаки нормы права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Заключение</w:t>
      </w: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должно содержать общие выводы, обобщенное изложение основных проблем, авторскую оценку работы с точки зрения решения задач, поставленных в курсовой работе.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Примерный объем заключения – 2-3 стр.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Список использованных источников и литературы</w:t>
      </w: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включает источники и литературу, которыми пользовался автор при изучении темы и написании курсовой работы.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lastRenderedPageBreak/>
        <w:t>Список имеет следующую структуру.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1. Источники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Делятся на два подраздела: опубликованные и неопубликованные.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proofErr w:type="gramStart"/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•  Опубликованные</w:t>
      </w:r>
      <w:proofErr w:type="gramEnd"/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источники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 состав опубликованных источников могут быть включены законодательные и нормативные документы Российского государства.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Эти документы должны систематизироваться по значимости, а внутри каждой выделенной группы документов - по хронологии.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Нормативно-методические документы - стандарты, методические рекомендации, указания, правила, инструкции располагаются по времени издания.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proofErr w:type="gramStart"/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•  Неопубликованные</w:t>
      </w:r>
      <w:proofErr w:type="gramEnd"/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источники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 состав неопубликованных источников могут быть включены положения об учреждениях, структурных подразделениях, различного рода инструкции, уставы фирм.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2. Литература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Названия монографий, статей, рецензий располагаются в алфавитном порядке. В описании статей обязательно указывается название журнала или сборника, где они опубликованы, год, номер и страница.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3. Справочная литература – энциклопедии, словари, путеводители, справочники и т.д. - (по алфавиту).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4. Публикации на иностранных языках (по алфавиту)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Список источников и литературы печатается через два интервала.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Приложения</w:t>
      </w: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помещают после списка использованных источников и литературы в порядке их упоминания в тексте. Каждое приложение следует начинать с нового листа, в правом верхнем углу которого пишется слово «Приложение» и номер (Приложение 1).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Общие требования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Курсовая работа должна быть отредактирована и вычитана. Общий объем курсовой работы – 20-25 стр.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Работа должна быть оформлена на одной стороне листа формата А4 с соблюдением размеров полей: левое – не менее 30 мм, правое – не менее 10 мм, верхнее – не менее 15 мм, нижнее – не менее 20 мм.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Заголовки разделов пишут симметрично тексту, подразделов – </w:t>
      </w:r>
      <w:proofErr w:type="gramStart"/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абзаца .</w:t>
      </w:r>
      <w:proofErr w:type="gramEnd"/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Расстояние между заголовком и текстом увеличено.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На последнем листе списка источников и литературы ставится подпись студента – автора курсовой работы, удостоверяющая, что текст работы выверен, цитаты проверены.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Страницы нумеруются арабскими цифрами. Титульный лист и оглавление включают в общую нумерацию работы, но номера страницы на них не ставят.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На следующих страницах проставляют номер в правом верхнем углу без знаков препинания.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Подстрочные ссылки используются во всех случаях цитирования произведения других авторов, источников и литературы. Обязательно подтверждаются подстрочными ссылками все факты, цифры и другие конкретные данные, приводимые в тексте, заимствованные из источников и литературы.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lastRenderedPageBreak/>
        <w:t>Ссылки нумеруются в сквозном порядке арабскими цифрами в пределах части работы (введения, разделов, заключения и приложения).</w:t>
      </w:r>
    </w:p>
    <w:p w:rsidR="00CA43F4" w:rsidRPr="00CA43F4" w:rsidRDefault="00CA43F4" w:rsidP="00CA43F4">
      <w:pPr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 xml:space="preserve">Пример: </w:t>
      </w:r>
    </w:p>
    <w:p w:rsidR="00CA43F4" w:rsidRPr="00CA43F4" w:rsidRDefault="00CA43F4" w:rsidP="00CA43F4">
      <w:pPr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1 </w:t>
      </w:r>
      <w:proofErr w:type="spellStart"/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Шнейдман</w:t>
      </w:r>
      <w:proofErr w:type="spellEnd"/>
      <w:r w:rsidRPr="00CA43F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Л.З. Рекомендации по переходу на новый план счетов. – М.: Изд-во «Бухгалтерский учет», 2002, – С. 13-16.</w:t>
      </w:r>
    </w:p>
    <w:p w:rsidR="00FA4C4C" w:rsidRDefault="00FA4C4C">
      <w:bookmarkStart w:id="0" w:name="_GoBack"/>
      <w:bookmarkEnd w:id="0"/>
    </w:p>
    <w:sectPr w:rsidR="00FA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E12"/>
    <w:multiLevelType w:val="multilevel"/>
    <w:tmpl w:val="C1EC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952E4"/>
    <w:multiLevelType w:val="multilevel"/>
    <w:tmpl w:val="5FD0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4"/>
    <w:rsid w:val="00CA43F4"/>
    <w:rsid w:val="00F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94656-7716-471B-867F-26863F7E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3F4"/>
    <w:rPr>
      <w:color w:val="000099"/>
      <w:u w:val="single"/>
    </w:rPr>
  </w:style>
  <w:style w:type="character" w:styleId="a4">
    <w:name w:val="Strong"/>
    <w:basedOn w:val="a0"/>
    <w:uiPriority w:val="22"/>
    <w:qFormat/>
    <w:rsid w:val="00CA43F4"/>
    <w:rPr>
      <w:b/>
      <w:bCs/>
    </w:rPr>
  </w:style>
  <w:style w:type="paragraph" w:styleId="a5">
    <w:name w:val="Normal (Web)"/>
    <w:basedOn w:val="a"/>
    <w:uiPriority w:val="99"/>
    <w:semiHidden/>
    <w:unhideWhenUsed/>
    <w:rsid w:val="00CA43F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A4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18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1898">
                      <w:marLeft w:val="900"/>
                      <w:marRight w:val="450"/>
                      <w:marTop w:val="3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epvuz.ru/storage/docs/cover_kursovaya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2016-05-03T08:02:00Z</dcterms:created>
  <dcterms:modified xsi:type="dcterms:W3CDTF">2016-05-03T08:03:00Z</dcterms:modified>
</cp:coreProperties>
</file>